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57" w:rsidRDefault="007C1BF2">
      <w:pPr>
        <w:rPr>
          <w:rStyle w:val="a3"/>
          <w:rFonts w:hint="eastAsia"/>
          <w:color w:val="333333"/>
          <w:sz w:val="44"/>
          <w:szCs w:val="44"/>
        </w:rPr>
      </w:pPr>
      <w:r>
        <w:rPr>
          <w:rStyle w:val="a3"/>
          <w:rFonts w:hint="eastAsia"/>
          <w:color w:val="333333"/>
          <w:sz w:val="44"/>
          <w:szCs w:val="44"/>
        </w:rPr>
        <w:t>“十三五”规划前期研究重大课题目录</w:t>
      </w:r>
    </w:p>
    <w:p w:rsidR="007C1BF2" w:rsidRPr="007C1BF2" w:rsidRDefault="007C1BF2" w:rsidP="007C1BF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7C1BF2">
        <w:rPr>
          <w:rFonts w:asciiTheme="minorEastAsia" w:hAnsiTheme="minorEastAsia" w:hint="eastAsia"/>
          <w:b/>
          <w:sz w:val="28"/>
          <w:szCs w:val="28"/>
        </w:rPr>
        <w:t xml:space="preserve">1. </w:t>
      </w:r>
      <w:r w:rsidRPr="007C1BF2">
        <w:rPr>
          <w:rFonts w:asciiTheme="minorEastAsia" w:hAnsiTheme="minorEastAsia" w:hint="eastAsia"/>
          <w:b/>
          <w:sz w:val="28"/>
          <w:szCs w:val="28"/>
        </w:rPr>
        <w:t>“十三五”国际环境变化及对我国发展的影响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2. </w:t>
      </w:r>
      <w:r w:rsidRPr="007C1BF2">
        <w:rPr>
          <w:rFonts w:asciiTheme="minorEastAsia" w:hAnsiTheme="minorEastAsia" w:hint="eastAsia"/>
          <w:b/>
          <w:sz w:val="28"/>
          <w:szCs w:val="28"/>
        </w:rPr>
        <w:t>“十三五”经济转型升级动力机制和制度环境研究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3. </w:t>
      </w:r>
      <w:r w:rsidRPr="007C1BF2">
        <w:rPr>
          <w:rFonts w:asciiTheme="minorEastAsia" w:hAnsiTheme="minorEastAsia" w:hint="eastAsia"/>
          <w:b/>
          <w:sz w:val="28"/>
          <w:szCs w:val="28"/>
        </w:rPr>
        <w:t>“十三五”创新驱动的战略重点与创新型国家建设研究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4. </w:t>
      </w:r>
      <w:r w:rsidRPr="007C1BF2">
        <w:rPr>
          <w:rFonts w:asciiTheme="minorEastAsia" w:hAnsiTheme="minorEastAsia" w:hint="eastAsia"/>
          <w:b/>
          <w:sz w:val="28"/>
          <w:szCs w:val="28"/>
        </w:rPr>
        <w:t>“十三五”推进教育现代化与人才强国、人力资源强国建设研究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5.     “十三五”经济结构调整的主攻方向和战略举措研究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6.     “十三五”扩大消费需求长效机制研究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7.     “十三五”工业结构升级与布局优化研究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8.     “十三五”现代农业发展战略与粮食安全战略研究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9.     “十三五”信息经济发展研究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10.    “十三五”战略性新兴产业发展研究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11.    “十三五”服务业发展重点和机制研究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12.    “十三五”住房保障体系与房地产健康发展研究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13.    “十三五”我国区域发展重点和区域协调发展机制研究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14.    “十三五”生态文明建设及制度研究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15.    “十三五”环境治理重点及模式创新研究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16.    “十三五”应对全球气候变化及绿色低碳发展研究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17.    “十三五”建设社会主义文化强国研究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18.    “十三五”人口发展战略和政策研究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19.    “十三五”健康保障发展问题研究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20.    “十三五”完善扶贫脱贫机制研究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lastRenderedPageBreak/>
        <w:t xml:space="preserve">　　21.    “十三五”国有企业改革和非公有制经济发展研究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22.    “十三五”公共服务重点和财政保障机制研究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23.    “十三五”完善金融市场体系和风险防范研究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24.    “十三五”对外开放战略及开放新格局研究</w:t>
      </w:r>
      <w:r w:rsidRPr="007C1BF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1BF2" w:rsidRPr="007C1BF2" w:rsidRDefault="007C1BF2" w:rsidP="007C1BF2">
      <w:pPr>
        <w:rPr>
          <w:rFonts w:asciiTheme="minorEastAsia" w:hAnsiTheme="minorEastAsia" w:hint="eastAsia"/>
          <w:b/>
          <w:sz w:val="28"/>
          <w:szCs w:val="28"/>
        </w:rPr>
      </w:pPr>
      <w:r w:rsidRPr="007C1BF2">
        <w:rPr>
          <w:rFonts w:asciiTheme="minorEastAsia" w:hAnsiTheme="minorEastAsia" w:hint="eastAsia"/>
          <w:b/>
          <w:sz w:val="28"/>
          <w:szCs w:val="28"/>
        </w:rPr>
        <w:t xml:space="preserve">　　25.    “十三五”我国企业“走出去”发展战略研究 </w:t>
      </w:r>
    </w:p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</w:p>
    <w:bookmarkEnd w:id="0"/>
    <w:p w:rsidR="007C1BF2" w:rsidRPr="007C1BF2" w:rsidRDefault="007C1BF2" w:rsidP="007C1BF2">
      <w:pPr>
        <w:rPr>
          <w:rFonts w:asciiTheme="minorEastAsia" w:hAnsiTheme="minorEastAsia"/>
          <w:b/>
          <w:sz w:val="28"/>
          <w:szCs w:val="28"/>
        </w:rPr>
      </w:pPr>
    </w:p>
    <w:sectPr w:rsidR="007C1BF2" w:rsidRPr="007C1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C"/>
    <w:rsid w:val="00171F57"/>
    <w:rsid w:val="007C1BF2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石磊</dc:creator>
  <cp:keywords/>
  <dc:description/>
  <cp:lastModifiedBy>石磊</cp:lastModifiedBy>
  <cp:revision>3</cp:revision>
  <dcterms:created xsi:type="dcterms:W3CDTF">2014-04-28T08:14:00Z</dcterms:created>
  <dcterms:modified xsi:type="dcterms:W3CDTF">2014-04-28T08:15:00Z</dcterms:modified>
</cp:coreProperties>
</file>