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6F" w:rsidRPr="002A7504" w:rsidRDefault="00A03F6F" w:rsidP="002A7504">
      <w:pPr>
        <w:spacing w:line="660" w:lineRule="exact"/>
        <w:jc w:val="center"/>
        <w:rPr>
          <w:rFonts w:ascii="方正小标宋简体" w:eastAsia="方正小标宋简体" w:hAnsi="华文中宋" w:hint="eastAsia"/>
          <w:bCs/>
          <w:sz w:val="44"/>
        </w:rPr>
      </w:pPr>
      <w:r w:rsidRPr="002A7504">
        <w:rPr>
          <w:rFonts w:ascii="方正小标宋简体" w:eastAsia="方正小标宋简体" w:hAnsi="华文中宋" w:hint="eastAsia"/>
          <w:bCs/>
          <w:sz w:val="44"/>
        </w:rPr>
        <w:t>重庆大学国家社科</w:t>
      </w:r>
      <w:r w:rsidR="00BE36E7" w:rsidRPr="002A7504">
        <w:rPr>
          <w:rFonts w:ascii="方正小标宋简体" w:eastAsia="方正小标宋简体" w:hAnsi="华文中宋" w:hint="eastAsia"/>
          <w:bCs/>
          <w:sz w:val="44"/>
        </w:rPr>
        <w:t>基金项目</w:t>
      </w:r>
      <w:r w:rsidR="002A7504" w:rsidRPr="002A7504">
        <w:rPr>
          <w:rFonts w:ascii="方正小标宋简体" w:eastAsia="方正小标宋简体" w:hAnsi="华文中宋" w:hint="eastAsia"/>
          <w:bCs/>
          <w:sz w:val="44"/>
        </w:rPr>
        <w:t>结项</w:t>
      </w:r>
    </w:p>
    <w:p w:rsidR="00BE36E7" w:rsidRPr="002A7504" w:rsidRDefault="00A03F6F" w:rsidP="002A7504">
      <w:pPr>
        <w:spacing w:afterLines="100" w:after="312" w:line="660" w:lineRule="exact"/>
        <w:jc w:val="center"/>
        <w:rPr>
          <w:rFonts w:ascii="方正小标宋简体" w:eastAsia="方正小标宋简体" w:hAnsi="华文中宋" w:hint="eastAsia"/>
          <w:bCs/>
          <w:sz w:val="44"/>
        </w:rPr>
      </w:pPr>
      <w:r w:rsidRPr="002A7504">
        <w:rPr>
          <w:rFonts w:ascii="方正小标宋简体" w:eastAsia="方正小标宋简体" w:hAnsi="华文中宋" w:hint="eastAsia"/>
          <w:bCs/>
          <w:sz w:val="44"/>
        </w:rPr>
        <w:t>预鉴定</w:t>
      </w:r>
      <w:r w:rsidR="003B266C" w:rsidRPr="002A7504">
        <w:rPr>
          <w:rFonts w:ascii="方正小标宋简体" w:eastAsia="方正小标宋简体" w:hAnsi="华文中宋" w:hint="eastAsia"/>
          <w:bCs/>
          <w:sz w:val="44"/>
        </w:rPr>
        <w:t>专家</w:t>
      </w:r>
      <w:r w:rsidR="008163B3" w:rsidRPr="002A7504">
        <w:rPr>
          <w:rFonts w:ascii="方正小标宋简体" w:eastAsia="方正小标宋简体" w:hAnsi="华文中宋" w:hint="eastAsia"/>
          <w:bCs/>
          <w:sz w:val="44"/>
        </w:rPr>
        <w:t>意见</w:t>
      </w:r>
      <w:r w:rsidR="003B266C" w:rsidRPr="002A7504">
        <w:rPr>
          <w:rFonts w:ascii="方正小标宋简体" w:eastAsia="方正小标宋简体" w:hAnsi="华文中宋" w:hint="eastAsia"/>
          <w:bCs/>
          <w:sz w:val="44"/>
        </w:rPr>
        <w:t>表</w:t>
      </w:r>
      <w:bookmarkStart w:id="0" w:name="_GoBack"/>
      <w:bookmarkEnd w:id="0"/>
    </w:p>
    <w:p w:rsidR="00A03F6F" w:rsidRPr="00A03F6F" w:rsidRDefault="00A03F6F">
      <w:pPr>
        <w:rPr>
          <w:rFonts w:ascii="黑体" w:hAnsi="宋体"/>
          <w:b/>
          <w:bCs/>
          <w:sz w:val="36"/>
          <w:szCs w:val="20"/>
        </w:rPr>
      </w:pPr>
    </w:p>
    <w:p w:rsidR="00564726" w:rsidRPr="002A7504" w:rsidRDefault="00A03F6F">
      <w:pPr>
        <w:rPr>
          <w:rFonts w:ascii="仿宋" w:eastAsia="仿宋" w:hAnsi="仿宋"/>
          <w:bCs/>
          <w:sz w:val="32"/>
          <w:szCs w:val="32"/>
          <w:u w:val="single"/>
        </w:rPr>
      </w:pPr>
      <w:r w:rsidRPr="002A7504">
        <w:rPr>
          <w:rFonts w:ascii="仿宋" w:eastAsia="仿宋" w:hAnsi="仿宋" w:hint="eastAsia"/>
          <w:bCs/>
          <w:sz w:val="32"/>
          <w:szCs w:val="32"/>
        </w:rPr>
        <w:t>项 目 名</w:t>
      </w:r>
      <w:r w:rsidR="002A7504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2A7504">
        <w:rPr>
          <w:rFonts w:ascii="仿宋" w:eastAsia="仿宋" w:hAnsi="仿宋" w:hint="eastAsia"/>
          <w:bCs/>
          <w:sz w:val="32"/>
          <w:szCs w:val="32"/>
        </w:rPr>
        <w:t xml:space="preserve"> 称</w:t>
      </w:r>
      <w:r w:rsidR="003F408C" w:rsidRPr="002A7504">
        <w:rPr>
          <w:rFonts w:ascii="仿宋" w:eastAsia="仿宋" w:hAnsi="仿宋" w:hint="eastAsia"/>
          <w:bCs/>
          <w:sz w:val="32"/>
          <w:szCs w:val="32"/>
        </w:rPr>
        <w:t>：</w:t>
      </w:r>
      <w:r w:rsidR="004F4808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</w:t>
      </w:r>
      <w:r w:rsidR="000A7DB3" w:rsidRPr="002A750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4F4808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</w:t>
      </w:r>
      <w:r w:rsidR="005152B0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 w:rsidR="004F4808" w:rsidRPr="002A750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</w:p>
    <w:p w:rsidR="004F4808" w:rsidRPr="002A7504" w:rsidRDefault="004F4808" w:rsidP="004F4808">
      <w:pPr>
        <w:rPr>
          <w:rFonts w:ascii="仿宋" w:eastAsia="仿宋" w:hAnsi="仿宋"/>
          <w:bCs/>
          <w:sz w:val="32"/>
          <w:szCs w:val="32"/>
          <w:u w:val="single"/>
        </w:rPr>
      </w:pPr>
      <w:r w:rsidRPr="002A7504">
        <w:rPr>
          <w:rFonts w:ascii="仿宋" w:eastAsia="仿宋" w:hAnsi="仿宋" w:hint="eastAsia"/>
          <w:bCs/>
          <w:sz w:val="32"/>
          <w:szCs w:val="32"/>
        </w:rPr>
        <w:t>预期成果形式：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</w:t>
      </w:r>
      <w:r w:rsidR="005152B0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          </w:t>
      </w:r>
      <w:r w:rsidR="000A7DB3" w:rsidRPr="002A750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5152B0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       </w:t>
      </w:r>
    </w:p>
    <w:p w:rsidR="004F4808" w:rsidRPr="002A7504" w:rsidRDefault="005152B0">
      <w:pPr>
        <w:rPr>
          <w:rFonts w:ascii="仿宋" w:eastAsia="仿宋" w:hAnsi="仿宋"/>
          <w:bCs/>
          <w:sz w:val="32"/>
          <w:szCs w:val="32"/>
          <w:u w:val="single"/>
        </w:rPr>
      </w:pPr>
      <w:r w:rsidRPr="002A7504">
        <w:rPr>
          <w:rFonts w:ascii="仿宋" w:eastAsia="仿宋" w:hAnsi="仿宋" w:hint="eastAsia"/>
          <w:bCs/>
          <w:sz w:val="32"/>
          <w:szCs w:val="32"/>
        </w:rPr>
        <w:t>鉴定专家姓名：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        </w:t>
      </w:r>
      <w:r w:rsidR="002A750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2A7504">
        <w:rPr>
          <w:rFonts w:ascii="仿宋" w:eastAsia="仿宋" w:hAnsi="仿宋" w:hint="eastAsia"/>
          <w:bCs/>
          <w:sz w:val="32"/>
          <w:szCs w:val="32"/>
        </w:rPr>
        <w:t>职称：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2A7504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</w:t>
      </w:r>
      <w:r w:rsidR="002A7504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</w:t>
      </w:r>
      <w:r w:rsidR="002A750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</w:p>
    <w:p w:rsidR="00D7522B" w:rsidRPr="002A7504" w:rsidRDefault="007A657F" w:rsidP="00733351">
      <w:pPr>
        <w:jc w:val="left"/>
        <w:rPr>
          <w:rFonts w:ascii="仿宋" w:eastAsia="仿宋" w:hAnsi="仿宋"/>
          <w:bCs/>
          <w:sz w:val="32"/>
          <w:szCs w:val="32"/>
        </w:rPr>
      </w:pPr>
      <w:r w:rsidRPr="002A7504">
        <w:rPr>
          <w:rFonts w:ascii="仿宋" w:eastAsia="仿宋" w:hAnsi="仿宋" w:hint="eastAsia"/>
          <w:bCs/>
          <w:sz w:val="32"/>
          <w:szCs w:val="32"/>
        </w:rPr>
        <w:t>专家所在单位：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    </w:t>
      </w:r>
      <w:r w:rsidR="003D60AD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             </w:t>
      </w:r>
      <w:r w:rsidR="000A7DB3" w:rsidRPr="002A750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3D60AD"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 </w:t>
      </w:r>
      <w:r w:rsidRPr="002A7504">
        <w:rPr>
          <w:rFonts w:ascii="仿宋" w:eastAsia="仿宋" w:hAnsi="仿宋"/>
          <w:bCs/>
          <w:sz w:val="32"/>
          <w:szCs w:val="32"/>
          <w:u w:val="single"/>
        </w:rPr>
        <w:t xml:space="preserve">    </w:t>
      </w:r>
      <w:r w:rsidR="00CF3C9C" w:rsidRPr="002A7504">
        <w:rPr>
          <w:rFonts w:ascii="仿宋" w:eastAsia="仿宋" w:hAnsi="仿宋"/>
          <w:bCs/>
          <w:sz w:val="32"/>
          <w:szCs w:val="32"/>
        </w:rPr>
        <w:t xml:space="preserve"> </w:t>
      </w:r>
    </w:p>
    <w:p w:rsidR="0012669D" w:rsidRPr="002A7504" w:rsidRDefault="00733351" w:rsidP="00733351">
      <w:pPr>
        <w:spacing w:afterLines="100" w:after="312"/>
        <w:rPr>
          <w:rFonts w:ascii="黑体" w:eastAsia="黑体" w:hAnsi="黑体"/>
          <w:bCs/>
          <w:sz w:val="32"/>
          <w:szCs w:val="32"/>
        </w:rPr>
      </w:pPr>
      <w:r w:rsidRPr="002A7504">
        <w:rPr>
          <w:rFonts w:ascii="黑体" w:eastAsia="黑体" w:hAnsi="黑体" w:hint="eastAsia"/>
          <w:bCs/>
          <w:sz w:val="32"/>
          <w:szCs w:val="32"/>
        </w:rPr>
        <w:t>项目成果</w:t>
      </w:r>
      <w:r w:rsidR="002A7504" w:rsidRPr="002A7504">
        <w:rPr>
          <w:rFonts w:ascii="黑体" w:eastAsia="黑体" w:hAnsi="黑体" w:hint="eastAsia"/>
          <w:bCs/>
          <w:sz w:val="32"/>
          <w:szCs w:val="32"/>
        </w:rPr>
        <w:t>预鉴定</w:t>
      </w:r>
      <w:r w:rsidR="00B9343A" w:rsidRPr="002A7504">
        <w:rPr>
          <w:rFonts w:ascii="黑体" w:eastAsia="黑体" w:hAnsi="黑体" w:hint="eastAsia"/>
          <w:bCs/>
          <w:sz w:val="32"/>
          <w:szCs w:val="32"/>
        </w:rPr>
        <w:t>审核</w:t>
      </w:r>
      <w:r w:rsidRPr="002A7504">
        <w:rPr>
          <w:rFonts w:ascii="黑体" w:eastAsia="黑体" w:hAnsi="黑体" w:hint="eastAsia"/>
          <w:bCs/>
          <w:sz w:val="32"/>
          <w:szCs w:val="32"/>
        </w:rPr>
        <w:t>要点：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1383"/>
        <w:gridCol w:w="5954"/>
      </w:tblGrid>
      <w:tr w:rsidR="00C25926" w:rsidTr="002A7504">
        <w:trPr>
          <w:trHeight w:val="2290"/>
        </w:trPr>
        <w:tc>
          <w:tcPr>
            <w:tcW w:w="1560" w:type="dxa"/>
            <w:vAlign w:val="center"/>
          </w:tcPr>
          <w:p w:rsidR="00C25926" w:rsidRPr="002A7504" w:rsidRDefault="00C25926" w:rsidP="002A75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A75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创新程度</w:t>
            </w:r>
          </w:p>
        </w:tc>
        <w:tc>
          <w:tcPr>
            <w:tcW w:w="1383" w:type="dxa"/>
            <w:vAlign w:val="center"/>
          </w:tcPr>
          <w:p w:rsidR="002A7504" w:rsidRPr="002A7504" w:rsidRDefault="00C25926" w:rsidP="00C2592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理论创新</w:t>
            </w:r>
          </w:p>
          <w:p w:rsidR="00C25926" w:rsidRPr="002A7504" w:rsidRDefault="00C25926" w:rsidP="00C259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方法创新</w:t>
            </w:r>
          </w:p>
        </w:tc>
        <w:tc>
          <w:tcPr>
            <w:tcW w:w="5954" w:type="dxa"/>
            <w:vAlign w:val="center"/>
          </w:tcPr>
          <w:p w:rsidR="00C25926" w:rsidRPr="002A7504" w:rsidRDefault="00C25926" w:rsidP="00C2592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1.提出新的重要理论观点，研究取得突破性进展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  <w:p w:rsidR="00C25926" w:rsidRPr="002A7504" w:rsidRDefault="00C25926" w:rsidP="00C2592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2.提出新的研究方法，使研究取得突破性进展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  <w:p w:rsidR="00C25926" w:rsidRPr="002A7504" w:rsidRDefault="00C25926" w:rsidP="00C2592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3.通过新的论证，丰富和完善了某种学说或重要理论观点，使研究取得突破性进展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  <w:p w:rsidR="00C25926" w:rsidRPr="002A7504" w:rsidRDefault="00C25926" w:rsidP="00C2592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4.对重</w:t>
            </w:r>
            <w:proofErr w:type="gramStart"/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要领域</w:t>
            </w:r>
            <w:proofErr w:type="gramEnd"/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或重要问题</w:t>
            </w:r>
            <w:proofErr w:type="gramStart"/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新的系统分析和概括，得出新的认识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5926" w:rsidTr="002A7504">
        <w:trPr>
          <w:trHeight w:val="837"/>
        </w:trPr>
        <w:tc>
          <w:tcPr>
            <w:tcW w:w="1560" w:type="dxa"/>
            <w:vMerge w:val="restart"/>
            <w:vAlign w:val="center"/>
          </w:tcPr>
          <w:p w:rsidR="00C25926" w:rsidRPr="002A7504" w:rsidRDefault="00C25926" w:rsidP="002A75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A75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完备程度</w:t>
            </w:r>
          </w:p>
        </w:tc>
        <w:tc>
          <w:tcPr>
            <w:tcW w:w="1383" w:type="dxa"/>
            <w:vAlign w:val="center"/>
          </w:tcPr>
          <w:p w:rsidR="00C25926" w:rsidRPr="002A7504" w:rsidRDefault="00C25926" w:rsidP="00C259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可靠性</w:t>
            </w:r>
          </w:p>
        </w:tc>
        <w:tc>
          <w:tcPr>
            <w:tcW w:w="5954" w:type="dxa"/>
            <w:vAlign w:val="center"/>
          </w:tcPr>
          <w:p w:rsidR="00C25926" w:rsidRPr="002A7504" w:rsidRDefault="00C25926" w:rsidP="00C2592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理论前提科学，资料准确充实，研究方法科学适当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5926" w:rsidTr="002A7504">
        <w:trPr>
          <w:trHeight w:val="714"/>
        </w:trPr>
        <w:tc>
          <w:tcPr>
            <w:tcW w:w="1560" w:type="dxa"/>
            <w:vMerge/>
            <w:vAlign w:val="center"/>
          </w:tcPr>
          <w:p w:rsidR="00C25926" w:rsidRPr="002A7504" w:rsidRDefault="00C25926" w:rsidP="002A7504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25926" w:rsidRPr="002A7504" w:rsidRDefault="00C25926" w:rsidP="00C259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逻辑性</w:t>
            </w:r>
          </w:p>
        </w:tc>
        <w:tc>
          <w:tcPr>
            <w:tcW w:w="5954" w:type="dxa"/>
            <w:vAlign w:val="center"/>
          </w:tcPr>
          <w:p w:rsidR="00C25926" w:rsidRPr="002A7504" w:rsidRDefault="00C25926" w:rsidP="00C25926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A7504">
              <w:rPr>
                <w:rFonts w:asciiTheme="minorEastAsia" w:eastAsiaTheme="minorEastAsia" w:hAnsiTheme="minorEastAsia"/>
                <w:bCs/>
                <w:sz w:val="24"/>
              </w:rPr>
              <w:t>概念明确，逻辑严密</w:t>
            </w:r>
            <w:r w:rsidR="002A7504" w:rsidRPr="002A7504">
              <w:rPr>
                <w:rFonts w:asciiTheme="minorEastAsia" w:eastAsiaTheme="minorEastAsia" w:hAnsiTheme="minorEastAsia" w:hint="eastAsia"/>
                <w:bCs/>
                <w:sz w:val="24"/>
              </w:rPr>
              <w:t>。</w:t>
            </w:r>
          </w:p>
        </w:tc>
      </w:tr>
      <w:tr w:rsidR="00C25926" w:rsidTr="002A7504">
        <w:trPr>
          <w:trHeight w:val="721"/>
        </w:trPr>
        <w:tc>
          <w:tcPr>
            <w:tcW w:w="1560" w:type="dxa"/>
            <w:vMerge/>
            <w:vAlign w:val="center"/>
          </w:tcPr>
          <w:p w:rsidR="00C25926" w:rsidRPr="002A7504" w:rsidRDefault="00C25926" w:rsidP="002A7504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25926" w:rsidRPr="002A7504" w:rsidRDefault="00C25926" w:rsidP="00C2592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规范性</w:t>
            </w:r>
          </w:p>
        </w:tc>
        <w:tc>
          <w:tcPr>
            <w:tcW w:w="5954" w:type="dxa"/>
            <w:vAlign w:val="center"/>
          </w:tcPr>
          <w:p w:rsidR="00C25926" w:rsidRPr="002A7504" w:rsidRDefault="00C25926" w:rsidP="00C25926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A7504">
              <w:rPr>
                <w:rFonts w:asciiTheme="minorEastAsia" w:eastAsiaTheme="minorEastAsia" w:hAnsiTheme="minorEastAsia"/>
                <w:bCs/>
                <w:sz w:val="24"/>
              </w:rPr>
              <w:t>引证规范，所有引用资料、观点来源清楚</w:t>
            </w:r>
            <w:r w:rsidR="002A7504" w:rsidRPr="002A7504">
              <w:rPr>
                <w:rFonts w:asciiTheme="minorEastAsia" w:eastAsiaTheme="minorEastAsia" w:hAnsiTheme="minorEastAsia" w:hint="eastAsia"/>
                <w:bCs/>
                <w:sz w:val="24"/>
              </w:rPr>
              <w:t>。</w:t>
            </w:r>
          </w:p>
        </w:tc>
      </w:tr>
      <w:tr w:rsidR="00C25926" w:rsidTr="002A7504">
        <w:trPr>
          <w:trHeight w:val="645"/>
        </w:trPr>
        <w:tc>
          <w:tcPr>
            <w:tcW w:w="1560" w:type="dxa"/>
            <w:vMerge w:val="restart"/>
            <w:vAlign w:val="center"/>
          </w:tcPr>
          <w:p w:rsidR="00C25926" w:rsidRPr="002A7504" w:rsidRDefault="00C25926" w:rsidP="002A75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A75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难易程度</w:t>
            </w:r>
          </w:p>
        </w:tc>
        <w:tc>
          <w:tcPr>
            <w:tcW w:w="1383" w:type="dxa"/>
            <w:vAlign w:val="center"/>
          </w:tcPr>
          <w:p w:rsidR="00C25926" w:rsidRPr="002A7504" w:rsidRDefault="00C25926" w:rsidP="002A75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研究难度</w:t>
            </w:r>
          </w:p>
        </w:tc>
        <w:tc>
          <w:tcPr>
            <w:tcW w:w="5954" w:type="dxa"/>
            <w:vAlign w:val="center"/>
          </w:tcPr>
          <w:p w:rsidR="00C25926" w:rsidRPr="002A7504" w:rsidRDefault="00C25926" w:rsidP="00C2592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问题十分复杂；或理论难点多；或学科基础薄弱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5926" w:rsidTr="002A7504">
        <w:trPr>
          <w:trHeight w:val="886"/>
        </w:trPr>
        <w:tc>
          <w:tcPr>
            <w:tcW w:w="1560" w:type="dxa"/>
            <w:vMerge/>
            <w:vAlign w:val="center"/>
          </w:tcPr>
          <w:p w:rsidR="00C25926" w:rsidRPr="002A7504" w:rsidRDefault="00C25926" w:rsidP="002A7504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25926" w:rsidRPr="002A7504" w:rsidRDefault="00C25926" w:rsidP="00C323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7504">
              <w:rPr>
                <w:rFonts w:asciiTheme="minorEastAsia" w:eastAsiaTheme="minorEastAsia" w:hAnsiTheme="minorEastAsia"/>
                <w:sz w:val="24"/>
              </w:rPr>
              <w:t>资料搜集</w:t>
            </w:r>
            <w:r w:rsidRPr="002A7504">
              <w:rPr>
                <w:rFonts w:asciiTheme="minorEastAsia" w:eastAsiaTheme="minorEastAsia" w:hAnsiTheme="minorEastAsia"/>
                <w:sz w:val="24"/>
              </w:rPr>
              <w:br/>
              <w:t>处理难度</w:t>
            </w:r>
          </w:p>
        </w:tc>
        <w:tc>
          <w:tcPr>
            <w:tcW w:w="5954" w:type="dxa"/>
            <w:vAlign w:val="center"/>
          </w:tcPr>
          <w:p w:rsidR="00C25926" w:rsidRPr="002A7504" w:rsidRDefault="00C25926" w:rsidP="00C25926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A7504">
              <w:rPr>
                <w:rFonts w:asciiTheme="minorEastAsia" w:eastAsiaTheme="minorEastAsia" w:hAnsiTheme="minorEastAsia"/>
                <w:bCs/>
                <w:sz w:val="24"/>
              </w:rPr>
              <w:t>资料的搜集与处理难度很大</w:t>
            </w:r>
            <w:r w:rsidR="002A7504" w:rsidRPr="002A7504">
              <w:rPr>
                <w:rFonts w:asciiTheme="minorEastAsia" w:eastAsiaTheme="minorEastAsia" w:hAnsiTheme="minorEastAsia" w:hint="eastAsia"/>
                <w:bCs/>
                <w:sz w:val="24"/>
              </w:rPr>
              <w:t>。</w:t>
            </w:r>
          </w:p>
        </w:tc>
      </w:tr>
      <w:tr w:rsidR="00322A89" w:rsidTr="002A7504">
        <w:trPr>
          <w:trHeight w:val="1277"/>
        </w:trPr>
        <w:tc>
          <w:tcPr>
            <w:tcW w:w="1560" w:type="dxa"/>
            <w:vAlign w:val="center"/>
          </w:tcPr>
          <w:p w:rsidR="00322A89" w:rsidRPr="002A7504" w:rsidRDefault="00322A89" w:rsidP="002A75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2A75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成果价值</w:t>
            </w:r>
          </w:p>
        </w:tc>
        <w:tc>
          <w:tcPr>
            <w:tcW w:w="1383" w:type="dxa"/>
            <w:vAlign w:val="center"/>
          </w:tcPr>
          <w:p w:rsidR="002A7504" w:rsidRPr="002A7504" w:rsidRDefault="00322A89" w:rsidP="00322A89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学术价值</w:t>
            </w:r>
          </w:p>
          <w:p w:rsidR="00322A89" w:rsidRPr="002A7504" w:rsidRDefault="00322A89" w:rsidP="00322A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社会价值</w:t>
            </w:r>
          </w:p>
        </w:tc>
        <w:tc>
          <w:tcPr>
            <w:tcW w:w="5954" w:type="dxa"/>
            <w:vAlign w:val="center"/>
          </w:tcPr>
          <w:p w:rsidR="00322A89" w:rsidRPr="002A7504" w:rsidRDefault="00322A89" w:rsidP="00322A8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1.对解决重大理论或现实问题有推动作用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  <w:p w:rsidR="00322A89" w:rsidRPr="002A7504" w:rsidRDefault="00322A89" w:rsidP="002A750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2.对学科发展有奠基作用</w:t>
            </w:r>
            <w:r w:rsidR="002A7504" w:rsidRPr="002A750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tbl>
      <w:tblPr>
        <w:tblpPr w:leftFromText="180" w:rightFromText="180" w:vertAnchor="page" w:horzAnchor="margin" w:tblpX="108" w:tblpY="220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7815F5" w:rsidTr="002A7504">
        <w:trPr>
          <w:trHeight w:val="10480"/>
        </w:trPr>
        <w:tc>
          <w:tcPr>
            <w:tcW w:w="9039" w:type="dxa"/>
          </w:tcPr>
          <w:p w:rsidR="00197176" w:rsidRPr="002A7504" w:rsidRDefault="007815F5" w:rsidP="002A7504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lastRenderedPageBreak/>
              <w:t>内容提示：</w:t>
            </w:r>
            <w:r w:rsidRPr="002A7504">
              <w:rPr>
                <w:rFonts w:asciiTheme="minorEastAsia" w:eastAsiaTheme="minorEastAsia" w:hAnsiTheme="minorEastAsia" w:hint="eastAsia"/>
                <w:b/>
                <w:sz w:val="24"/>
              </w:rPr>
              <w:t>①成果是否涉及政治敏感问题，是否存在有违马克思主义基本原理，或有违中央现行方针政策的内容；</w:t>
            </w:r>
            <w:r w:rsidRPr="002A7504">
              <w:rPr>
                <w:rFonts w:asciiTheme="minorEastAsia" w:eastAsiaTheme="minorEastAsia" w:hAnsiTheme="minorEastAsia" w:hint="eastAsia"/>
                <w:sz w:val="24"/>
              </w:rPr>
              <w:t>②</w:t>
            </w:r>
            <w:r w:rsidR="00197176" w:rsidRPr="002A7504">
              <w:rPr>
                <w:rFonts w:asciiTheme="minorEastAsia" w:eastAsiaTheme="minorEastAsia" w:hAnsiTheme="minorEastAsia" w:hint="eastAsia"/>
                <w:b/>
                <w:sz w:val="24"/>
              </w:rPr>
              <w:t>该成果有何欠缺和不足，以及修改、提高的具体意见和建议；</w:t>
            </w:r>
            <w:r w:rsidRPr="002A7504">
              <w:rPr>
                <w:rFonts w:asciiTheme="minorEastAsia" w:eastAsiaTheme="minorEastAsia" w:hAnsiTheme="minorEastAsia" w:hint="eastAsia"/>
                <w:sz w:val="24"/>
              </w:rPr>
              <w:t>③</w:t>
            </w:r>
            <w:r w:rsidR="00197176" w:rsidRPr="002A7504">
              <w:rPr>
                <w:rFonts w:asciiTheme="minorEastAsia" w:eastAsiaTheme="minorEastAsia" w:hAnsiTheme="minorEastAsia" w:hint="eastAsia"/>
                <w:b/>
                <w:sz w:val="24"/>
              </w:rPr>
              <w:t>该成果哪些观点可能或已经引起争鸣。</w:t>
            </w:r>
          </w:p>
          <w:p w:rsidR="007815F5" w:rsidRPr="00585E00" w:rsidRDefault="00197176" w:rsidP="002A7504">
            <w:pPr>
              <w:spacing w:line="5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  <w:p w:rsidR="007815F5" w:rsidRDefault="007815F5" w:rsidP="002A7504">
            <w:pPr>
              <w:spacing w:line="400" w:lineRule="exact"/>
              <w:ind w:firstLineChars="600" w:firstLine="1440"/>
              <w:rPr>
                <w:sz w:val="24"/>
              </w:rPr>
            </w:pPr>
          </w:p>
          <w:p w:rsidR="007815F5" w:rsidRPr="00585E00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197176" w:rsidRDefault="00197176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ind w:firstLine="588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rPr>
                <w:b/>
                <w:bCs/>
                <w:sz w:val="30"/>
              </w:rPr>
            </w:pPr>
          </w:p>
          <w:p w:rsidR="007815F5" w:rsidRDefault="007815F5" w:rsidP="002A7504">
            <w:pPr>
              <w:spacing w:line="520" w:lineRule="exact"/>
              <w:rPr>
                <w:b/>
                <w:bCs/>
                <w:sz w:val="30"/>
              </w:rPr>
            </w:pPr>
          </w:p>
          <w:p w:rsidR="002A7504" w:rsidRDefault="007815F5" w:rsidP="002A7504">
            <w:pPr>
              <w:spacing w:line="720" w:lineRule="exact"/>
              <w:ind w:firstLineChars="100" w:firstLine="301"/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                      </w:t>
            </w:r>
          </w:p>
          <w:p w:rsidR="007815F5" w:rsidRDefault="002A7504" w:rsidP="002A7504">
            <w:pPr>
              <w:spacing w:line="720" w:lineRule="exact"/>
              <w:ind w:firstLineChars="100" w:firstLine="301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                    </w:t>
            </w:r>
            <w:r w:rsidR="007815F5">
              <w:rPr>
                <w:rFonts w:hint="eastAsia"/>
                <w:b/>
                <w:bCs/>
                <w:sz w:val="30"/>
              </w:rPr>
              <w:t>专家签章：</w:t>
            </w:r>
            <w:r w:rsidR="007815F5">
              <w:rPr>
                <w:rFonts w:hint="eastAsia"/>
                <w:b/>
                <w:bCs/>
                <w:sz w:val="30"/>
              </w:rPr>
              <w:t xml:space="preserve"> </w:t>
            </w:r>
          </w:p>
          <w:p w:rsidR="007815F5" w:rsidRDefault="007815F5" w:rsidP="002A7504">
            <w:pPr>
              <w:spacing w:line="720" w:lineRule="exact"/>
              <w:ind w:firstLineChars="100" w:firstLine="301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b/>
                <w:bCs/>
                <w:sz w:val="30"/>
              </w:rPr>
              <w:t xml:space="preserve">                     </w:t>
            </w:r>
            <w:r w:rsidR="002A7504">
              <w:rPr>
                <w:rFonts w:hint="eastAsia"/>
                <w:b/>
                <w:bCs/>
                <w:sz w:val="30"/>
              </w:rPr>
              <w:t xml:space="preserve">            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年</w:t>
            </w:r>
            <w:r>
              <w:rPr>
                <w:rFonts w:hint="eastAsia"/>
                <w:b/>
                <w:bCs/>
                <w:sz w:val="30"/>
              </w:rPr>
              <w:t xml:space="preserve">  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月</w:t>
            </w:r>
            <w:r>
              <w:rPr>
                <w:rFonts w:hint="eastAsia"/>
                <w:b/>
                <w:bCs/>
                <w:sz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</w:rPr>
              <w:t>日</w:t>
            </w:r>
            <w:r>
              <w:rPr>
                <w:rFonts w:hint="eastAsia"/>
                <w:b/>
                <w:bCs/>
                <w:sz w:val="30"/>
              </w:rPr>
              <w:t xml:space="preserve">                                       </w:t>
            </w:r>
          </w:p>
        </w:tc>
      </w:tr>
    </w:tbl>
    <w:p w:rsidR="0012669D" w:rsidRPr="002A7504" w:rsidRDefault="0012669D" w:rsidP="007815F5">
      <w:pPr>
        <w:jc w:val="center"/>
        <w:rPr>
          <w:rFonts w:ascii="方正小标宋简体" w:eastAsia="方正小标宋简体" w:hAnsi="华文中宋" w:hint="eastAsia"/>
          <w:bCs/>
          <w:sz w:val="36"/>
          <w:szCs w:val="36"/>
        </w:rPr>
      </w:pPr>
      <w:proofErr w:type="gramStart"/>
      <w:r w:rsidRPr="002A7504">
        <w:rPr>
          <w:rFonts w:ascii="方正小标宋简体" w:eastAsia="方正小标宋简体" w:hAnsi="华文中宋" w:hint="eastAsia"/>
          <w:bCs/>
          <w:sz w:val="36"/>
          <w:szCs w:val="36"/>
        </w:rPr>
        <w:t>鉴</w:t>
      </w:r>
      <w:proofErr w:type="gramEnd"/>
      <w:r w:rsidRPr="002A7504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 定  意  见</w:t>
      </w:r>
    </w:p>
    <w:p w:rsidR="006867B2" w:rsidRPr="0012669D" w:rsidRDefault="006867B2" w:rsidP="007815F5">
      <w:pPr>
        <w:spacing w:line="240" w:lineRule="exact"/>
        <w:rPr>
          <w:rFonts w:ascii="黑体" w:hAnsi="宋体"/>
          <w:b/>
          <w:bCs/>
          <w:sz w:val="36"/>
          <w:szCs w:val="20"/>
        </w:rPr>
      </w:pPr>
    </w:p>
    <w:sectPr w:rsidR="006867B2" w:rsidRPr="0012669D" w:rsidSect="002A750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08" w:rsidRDefault="00AB7F08" w:rsidP="00BE36E7">
      <w:r>
        <w:separator/>
      </w:r>
    </w:p>
  </w:endnote>
  <w:endnote w:type="continuationSeparator" w:id="0">
    <w:p w:rsidR="00AB7F08" w:rsidRDefault="00AB7F08" w:rsidP="00B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08" w:rsidRDefault="00AB7F08" w:rsidP="00BE36E7">
      <w:r>
        <w:separator/>
      </w:r>
    </w:p>
  </w:footnote>
  <w:footnote w:type="continuationSeparator" w:id="0">
    <w:p w:rsidR="00AB7F08" w:rsidRDefault="00AB7F08" w:rsidP="00B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FF"/>
    <w:rsid w:val="00001B8A"/>
    <w:rsid w:val="00044C86"/>
    <w:rsid w:val="000A7DB3"/>
    <w:rsid w:val="0012669D"/>
    <w:rsid w:val="00197176"/>
    <w:rsid w:val="002000E8"/>
    <w:rsid w:val="0020711A"/>
    <w:rsid w:val="00282F70"/>
    <w:rsid w:val="002A7504"/>
    <w:rsid w:val="00322A89"/>
    <w:rsid w:val="0034568D"/>
    <w:rsid w:val="00395A3E"/>
    <w:rsid w:val="003B266C"/>
    <w:rsid w:val="003D60AD"/>
    <w:rsid w:val="003F408C"/>
    <w:rsid w:val="00407AE8"/>
    <w:rsid w:val="004F4808"/>
    <w:rsid w:val="005152B0"/>
    <w:rsid w:val="00564726"/>
    <w:rsid w:val="00585E00"/>
    <w:rsid w:val="006561D4"/>
    <w:rsid w:val="006867B2"/>
    <w:rsid w:val="006A0E0E"/>
    <w:rsid w:val="007028B1"/>
    <w:rsid w:val="00733351"/>
    <w:rsid w:val="007815F5"/>
    <w:rsid w:val="007A657F"/>
    <w:rsid w:val="008163B3"/>
    <w:rsid w:val="00886A0D"/>
    <w:rsid w:val="008F3687"/>
    <w:rsid w:val="00A03F6F"/>
    <w:rsid w:val="00AB7F08"/>
    <w:rsid w:val="00B362FF"/>
    <w:rsid w:val="00B9343A"/>
    <w:rsid w:val="00BE36E7"/>
    <w:rsid w:val="00C25926"/>
    <w:rsid w:val="00C32358"/>
    <w:rsid w:val="00C41EF0"/>
    <w:rsid w:val="00CA238E"/>
    <w:rsid w:val="00CF3C9C"/>
    <w:rsid w:val="00D7522B"/>
    <w:rsid w:val="00E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6E7"/>
    <w:rPr>
      <w:sz w:val="18"/>
      <w:szCs w:val="18"/>
    </w:rPr>
  </w:style>
  <w:style w:type="paragraph" w:styleId="a5">
    <w:name w:val="Normal (Web)"/>
    <w:basedOn w:val="a"/>
    <w:rsid w:val="00CA23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39"/>
    <w:rsid w:val="00CA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6E7"/>
    <w:rPr>
      <w:sz w:val="18"/>
      <w:szCs w:val="18"/>
    </w:rPr>
  </w:style>
  <w:style w:type="paragraph" w:styleId="a5">
    <w:name w:val="Normal (Web)"/>
    <w:basedOn w:val="a"/>
    <w:rsid w:val="00CA23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39"/>
    <w:rsid w:val="00CA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袁文全</cp:lastModifiedBy>
  <cp:revision>2</cp:revision>
  <dcterms:created xsi:type="dcterms:W3CDTF">2018-07-03T06:20:00Z</dcterms:created>
  <dcterms:modified xsi:type="dcterms:W3CDTF">2018-07-03T06:20:00Z</dcterms:modified>
</cp:coreProperties>
</file>