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全国艺术科学专家库成员信息表</w:t>
      </w:r>
      <w:bookmarkEnd w:id="0"/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540"/>
        <w:gridCol w:w="915"/>
        <w:gridCol w:w="720"/>
        <w:gridCol w:w="1135"/>
        <w:gridCol w:w="1405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86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86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最后学位</w:t>
            </w:r>
          </w:p>
        </w:tc>
        <w:tc>
          <w:tcPr>
            <w:tcW w:w="1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所在省份</w:t>
            </w: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94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术职务</w:t>
            </w:r>
          </w:p>
        </w:tc>
        <w:tc>
          <w:tcPr>
            <w:tcW w:w="245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行政职务</w:t>
            </w:r>
          </w:p>
        </w:tc>
        <w:tc>
          <w:tcPr>
            <w:tcW w:w="227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245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27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581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研究方向</w:t>
            </w:r>
          </w:p>
        </w:tc>
        <w:tc>
          <w:tcPr>
            <w:tcW w:w="6581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代表性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研究成果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（限5项）</w:t>
            </w:r>
          </w:p>
        </w:tc>
        <w:tc>
          <w:tcPr>
            <w:tcW w:w="6581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承担国家级、省部级研究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项目情况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（限5项）</w:t>
            </w:r>
          </w:p>
        </w:tc>
        <w:tc>
          <w:tcPr>
            <w:tcW w:w="6581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941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 xml:space="preserve">  获奖情况</w:t>
            </w:r>
          </w:p>
        </w:tc>
        <w:tc>
          <w:tcPr>
            <w:tcW w:w="6581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专家所在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单位意见</w:t>
            </w:r>
          </w:p>
        </w:tc>
        <w:tc>
          <w:tcPr>
            <w:tcW w:w="6581" w:type="dxa"/>
            <w:gridSpan w:val="6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（公章）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F4D1E"/>
    <w:rsid w:val="1EEF4D1E"/>
    <w:rsid w:val="7D0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2021-04-07T07:13:00Z</dcterms:created>
  <dc:creator>殷铭泽</dc:creator>
  <cp:lastModifiedBy>殷铭泽</cp:lastModifiedBy>
  <dcterms:modified xsi:type="dcterms:W3CDTF">2021-04-07T07:14:36Z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D1356807BD654DAA8635101767C297E3</vt:lpwstr>
  </property>
</Properties>
</file>