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36" w:rsidRPr="00D101A2" w:rsidRDefault="00084236" w:rsidP="00084236"/>
    <w:p w:rsidR="00084236" w:rsidRDefault="00084236" w:rsidP="00084236">
      <w:pPr>
        <w:pStyle w:val="a4"/>
        <w:adjustRightInd w:val="0"/>
        <w:snapToGrid w:val="0"/>
        <w:spacing w:line="660" w:lineRule="exact"/>
        <w:ind w:leftChars="0" w:left="102"/>
        <w:jc w:val="center"/>
        <w:rPr>
          <w:rFonts w:ascii="方正小标宋简体" w:eastAsia="方正小标宋简体"/>
          <w:sz w:val="44"/>
          <w:szCs w:val="44"/>
        </w:rPr>
      </w:pPr>
      <w:r w:rsidRPr="00E3068F">
        <w:rPr>
          <w:rFonts w:ascii="方正小标宋简体" w:eastAsia="方正小标宋简体" w:hint="eastAsia"/>
          <w:sz w:val="44"/>
          <w:szCs w:val="44"/>
        </w:rPr>
        <w:t>重庆市社科</w:t>
      </w:r>
      <w:r>
        <w:rPr>
          <w:rFonts w:ascii="方正小标宋简体" w:eastAsia="方正小标宋简体" w:hint="eastAsia"/>
          <w:sz w:val="44"/>
          <w:szCs w:val="44"/>
        </w:rPr>
        <w:t>规划</w:t>
      </w:r>
      <w:r w:rsidRPr="00E3068F">
        <w:rPr>
          <w:rFonts w:ascii="方正小标宋简体" w:eastAsia="方正小标宋简体" w:hint="eastAsia"/>
          <w:sz w:val="44"/>
          <w:szCs w:val="44"/>
        </w:rPr>
        <w:t>重大</w:t>
      </w:r>
      <w:r>
        <w:rPr>
          <w:rFonts w:ascii="方正小标宋简体" w:eastAsia="方正小标宋简体" w:hint="eastAsia"/>
          <w:sz w:val="44"/>
          <w:szCs w:val="44"/>
        </w:rPr>
        <w:t>基础研究委托</w:t>
      </w:r>
      <w:r w:rsidRPr="00E3068F">
        <w:rPr>
          <w:rFonts w:ascii="方正小标宋简体" w:eastAsia="方正小标宋简体" w:hint="eastAsia"/>
          <w:sz w:val="44"/>
          <w:szCs w:val="44"/>
        </w:rPr>
        <w:t>项目</w:t>
      </w:r>
    </w:p>
    <w:p w:rsidR="00084236" w:rsidRPr="002367EB" w:rsidRDefault="00084236" w:rsidP="00084236">
      <w:pPr>
        <w:pStyle w:val="a4"/>
        <w:adjustRightInd w:val="0"/>
        <w:snapToGrid w:val="0"/>
        <w:spacing w:line="660" w:lineRule="exact"/>
        <w:ind w:leftChars="0" w:left="102"/>
        <w:jc w:val="center"/>
        <w:rPr>
          <w:rFonts w:ascii="方正小标宋简体" w:eastAsia="方正小标宋简体"/>
          <w:sz w:val="44"/>
          <w:szCs w:val="44"/>
        </w:rPr>
      </w:pPr>
      <w:r w:rsidRPr="00E3068F">
        <w:rPr>
          <w:rFonts w:ascii="方正小标宋简体" w:eastAsia="方正小标宋简体" w:hint="eastAsia"/>
          <w:sz w:val="44"/>
          <w:szCs w:val="44"/>
        </w:rPr>
        <w:t>选题</w:t>
      </w:r>
      <w:r>
        <w:rPr>
          <w:rFonts w:ascii="方正小标宋简体" w:eastAsia="方正小标宋简体" w:hint="eastAsia"/>
          <w:sz w:val="44"/>
          <w:szCs w:val="44"/>
        </w:rPr>
        <w:t>推荐表</w:t>
      </w:r>
    </w:p>
    <w:p w:rsidR="00084236" w:rsidRPr="00B91529" w:rsidRDefault="00084236" w:rsidP="00084236">
      <w:pPr>
        <w:spacing w:afterLines="50" w:after="156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                    </w:t>
      </w:r>
      <w:r w:rsidRPr="00B91529"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 w:hint="eastAsia"/>
          <w:b/>
          <w:bCs/>
          <w:sz w:val="24"/>
        </w:rPr>
        <w:t xml:space="preserve">   </w:t>
      </w:r>
      <w:r w:rsidRPr="00B91529">
        <w:rPr>
          <w:rFonts w:ascii="宋体" w:hAnsi="宋体" w:hint="eastAsia"/>
          <w:b/>
          <w:bCs/>
          <w:sz w:val="24"/>
        </w:rPr>
        <w:t xml:space="preserve"> 月</w:t>
      </w:r>
      <w:r>
        <w:rPr>
          <w:rFonts w:ascii="宋体" w:hAnsi="宋体" w:hint="eastAsia"/>
          <w:b/>
          <w:bCs/>
          <w:sz w:val="24"/>
        </w:rPr>
        <w:t xml:space="preserve">   </w:t>
      </w:r>
      <w:r w:rsidRPr="00B91529">
        <w:rPr>
          <w:rFonts w:ascii="宋体" w:hAnsi="宋体" w:hint="eastAsia"/>
          <w:b/>
          <w:bCs/>
          <w:sz w:val="24"/>
        </w:rPr>
        <w:t xml:space="preserve">  日</w:t>
      </w:r>
    </w:p>
    <w:tbl>
      <w:tblPr>
        <w:tblW w:w="4939" w:type="pct"/>
        <w:jc w:val="center"/>
        <w:tblInd w:w="1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3"/>
        <w:gridCol w:w="244"/>
        <w:gridCol w:w="1044"/>
        <w:gridCol w:w="710"/>
        <w:gridCol w:w="565"/>
        <w:gridCol w:w="1137"/>
        <w:gridCol w:w="163"/>
        <w:gridCol w:w="1558"/>
        <w:gridCol w:w="2719"/>
      </w:tblGrid>
      <w:tr w:rsidR="00084236" w:rsidRPr="00B91529" w:rsidTr="00B503FF">
        <w:trPr>
          <w:cantSplit/>
          <w:trHeight w:val="478"/>
          <w:jc w:val="center"/>
        </w:trPr>
        <w:tc>
          <w:tcPr>
            <w:tcW w:w="563" w:type="pct"/>
            <w:vMerge w:val="restart"/>
            <w:vAlign w:val="center"/>
          </w:tcPr>
          <w:p w:rsidR="00084236" w:rsidRPr="00B91529" w:rsidRDefault="00084236" w:rsidP="00B503FF"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推荐人</w:t>
            </w:r>
          </w:p>
        </w:tc>
        <w:tc>
          <w:tcPr>
            <w:tcW w:w="702" w:type="pct"/>
            <w:gridSpan w:val="2"/>
            <w:vMerge w:val="restart"/>
            <w:vAlign w:val="center"/>
          </w:tcPr>
          <w:p w:rsidR="00084236" w:rsidRPr="00B91529" w:rsidRDefault="00084236" w:rsidP="00B503FF">
            <w:pPr>
              <w:rPr>
                <w:sz w:val="24"/>
              </w:rPr>
            </w:pPr>
          </w:p>
        </w:tc>
        <w:tc>
          <w:tcPr>
            <w:tcW w:w="695" w:type="pct"/>
            <w:gridSpan w:val="2"/>
            <w:vMerge w:val="restart"/>
            <w:vAlign w:val="center"/>
          </w:tcPr>
          <w:p w:rsidR="00084236" w:rsidRPr="00B91529" w:rsidRDefault="00084236" w:rsidP="00B503FF"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</w:t>
            </w:r>
            <w:r w:rsidRPr="00B91529"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709" w:type="pct"/>
            <w:gridSpan w:val="2"/>
            <w:vMerge w:val="restart"/>
            <w:vAlign w:val="center"/>
          </w:tcPr>
          <w:p w:rsidR="00084236" w:rsidRPr="00C923A4" w:rsidRDefault="00084236" w:rsidP="00B503FF">
            <w:pPr>
              <w:jc w:val="center"/>
              <w:rPr>
                <w:b/>
                <w:sz w:val="24"/>
              </w:rPr>
            </w:pPr>
            <w:r w:rsidRPr="00C923A4">
              <w:rPr>
                <w:rFonts w:hint="eastAsia"/>
                <w:b/>
                <w:sz w:val="24"/>
              </w:rPr>
              <w:t>重庆大学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084236" w:rsidRPr="00D55B0F" w:rsidRDefault="00084236" w:rsidP="00B503FF">
            <w:pPr>
              <w:jc w:val="distribute"/>
              <w:rPr>
                <w:b/>
                <w:bCs/>
                <w:sz w:val="24"/>
              </w:rPr>
            </w:pPr>
            <w:r w:rsidRPr="00737F20"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084236" w:rsidRPr="00B91529" w:rsidRDefault="00084236" w:rsidP="00B503FF">
            <w:pPr>
              <w:rPr>
                <w:sz w:val="24"/>
              </w:rPr>
            </w:pPr>
          </w:p>
        </w:tc>
      </w:tr>
      <w:tr w:rsidR="00084236" w:rsidRPr="00B91529" w:rsidTr="00B503FF">
        <w:trPr>
          <w:cantSplit/>
          <w:trHeight w:val="416"/>
          <w:jc w:val="center"/>
        </w:trPr>
        <w:tc>
          <w:tcPr>
            <w:tcW w:w="563" w:type="pct"/>
            <w:vMerge/>
            <w:vAlign w:val="center"/>
          </w:tcPr>
          <w:p w:rsidR="00084236" w:rsidRDefault="00084236" w:rsidP="00B503FF">
            <w:pPr>
              <w:jc w:val="distribute"/>
              <w:rPr>
                <w:b/>
                <w:bCs/>
                <w:sz w:val="24"/>
              </w:rPr>
            </w:pPr>
          </w:p>
        </w:tc>
        <w:tc>
          <w:tcPr>
            <w:tcW w:w="702" w:type="pct"/>
            <w:gridSpan w:val="2"/>
            <w:vMerge/>
            <w:vAlign w:val="center"/>
          </w:tcPr>
          <w:p w:rsidR="00084236" w:rsidRPr="00B91529" w:rsidRDefault="00084236" w:rsidP="00B503FF">
            <w:pPr>
              <w:jc w:val="distribute"/>
              <w:rPr>
                <w:sz w:val="24"/>
              </w:rPr>
            </w:pPr>
          </w:p>
        </w:tc>
        <w:tc>
          <w:tcPr>
            <w:tcW w:w="695" w:type="pct"/>
            <w:gridSpan w:val="2"/>
            <w:vMerge/>
            <w:vAlign w:val="center"/>
          </w:tcPr>
          <w:p w:rsidR="00084236" w:rsidRPr="00B91529" w:rsidRDefault="00084236" w:rsidP="00B503FF">
            <w:pPr>
              <w:jc w:val="distribute"/>
              <w:rPr>
                <w:b/>
                <w:bCs/>
                <w:sz w:val="24"/>
              </w:rPr>
            </w:pPr>
          </w:p>
        </w:tc>
        <w:tc>
          <w:tcPr>
            <w:tcW w:w="709" w:type="pct"/>
            <w:gridSpan w:val="2"/>
            <w:vMerge/>
            <w:vAlign w:val="center"/>
          </w:tcPr>
          <w:p w:rsidR="00084236" w:rsidRPr="00B91529" w:rsidRDefault="00084236" w:rsidP="00B503FF">
            <w:pPr>
              <w:ind w:firstLine="420"/>
              <w:jc w:val="distribute"/>
              <w:rPr>
                <w:sz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084236" w:rsidRPr="00737F20" w:rsidRDefault="00084236" w:rsidP="00B503FF">
            <w:pPr>
              <w:jc w:val="distribute"/>
              <w:rPr>
                <w:b/>
                <w:bCs/>
                <w:sz w:val="24"/>
              </w:rPr>
            </w:pPr>
            <w:r w:rsidRPr="00737F20"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084236" w:rsidRPr="00B91529" w:rsidRDefault="00084236" w:rsidP="00B503FF">
            <w:pPr>
              <w:rPr>
                <w:sz w:val="24"/>
              </w:rPr>
            </w:pPr>
          </w:p>
        </w:tc>
      </w:tr>
      <w:tr w:rsidR="00084236" w:rsidRPr="00B91529" w:rsidTr="00B503FF">
        <w:trPr>
          <w:cantSplit/>
          <w:trHeight w:val="612"/>
          <w:jc w:val="center"/>
        </w:trPr>
        <w:tc>
          <w:tcPr>
            <w:tcW w:w="563" w:type="pct"/>
            <w:vAlign w:val="center"/>
          </w:tcPr>
          <w:p w:rsidR="00084236" w:rsidRDefault="00084236" w:rsidP="00B503FF">
            <w:pPr>
              <w:jc w:val="distribute"/>
              <w:rPr>
                <w:b/>
                <w:bCs/>
                <w:sz w:val="24"/>
              </w:rPr>
            </w:pPr>
            <w:r w:rsidRPr="00B91529">
              <w:rPr>
                <w:rFonts w:hint="eastAsia"/>
                <w:b/>
                <w:bCs/>
                <w:sz w:val="24"/>
              </w:rPr>
              <w:t>通讯</w:t>
            </w:r>
          </w:p>
          <w:p w:rsidR="00084236" w:rsidRPr="00B91529" w:rsidRDefault="00084236" w:rsidP="00B503FF">
            <w:pPr>
              <w:jc w:val="distribute"/>
              <w:rPr>
                <w:b/>
                <w:bCs/>
                <w:sz w:val="24"/>
              </w:rPr>
            </w:pPr>
            <w:r w:rsidRPr="00B91529"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2106" w:type="pct"/>
            <w:gridSpan w:val="6"/>
            <w:vAlign w:val="center"/>
          </w:tcPr>
          <w:p w:rsidR="00084236" w:rsidRPr="00B91529" w:rsidRDefault="00084236" w:rsidP="00B503F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重庆市沙坪坝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区沙正街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174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849" w:type="pct"/>
            <w:vAlign w:val="center"/>
          </w:tcPr>
          <w:p w:rsidR="00084236" w:rsidRDefault="00084236" w:rsidP="00B503FF">
            <w:pPr>
              <w:jc w:val="distribute"/>
              <w:rPr>
                <w:b/>
                <w:bCs/>
                <w:sz w:val="24"/>
              </w:rPr>
            </w:pPr>
            <w:r w:rsidRPr="00B91529"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1482" w:type="pct"/>
            <w:vAlign w:val="center"/>
          </w:tcPr>
          <w:p w:rsidR="00084236" w:rsidRPr="00B91529" w:rsidRDefault="00084236" w:rsidP="00B503FF">
            <w:pPr>
              <w:rPr>
                <w:sz w:val="24"/>
              </w:rPr>
            </w:pPr>
          </w:p>
        </w:tc>
      </w:tr>
      <w:tr w:rsidR="00084236" w:rsidRPr="00B91529" w:rsidTr="00B503FF">
        <w:trPr>
          <w:cantSplit/>
          <w:trHeight w:val="488"/>
          <w:jc w:val="center"/>
        </w:trPr>
        <w:tc>
          <w:tcPr>
            <w:tcW w:w="69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236" w:rsidRPr="00D55B0F" w:rsidRDefault="00084236" w:rsidP="00B503FF"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选题</w:t>
            </w:r>
            <w:r w:rsidRPr="00B91529"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4304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236" w:rsidRPr="00D55B0F" w:rsidRDefault="00084236" w:rsidP="00B503FF"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</w:p>
        </w:tc>
      </w:tr>
      <w:tr w:rsidR="00084236" w:rsidRPr="00B91529" w:rsidTr="00B503FF">
        <w:trPr>
          <w:cantSplit/>
          <w:trHeight w:val="539"/>
          <w:jc w:val="center"/>
        </w:trPr>
        <w:tc>
          <w:tcPr>
            <w:tcW w:w="69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236" w:rsidRPr="00B91529" w:rsidRDefault="00084236" w:rsidP="00B503F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项目类别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36" w:rsidRPr="00C923A4" w:rsidRDefault="00084236" w:rsidP="00B503FF">
            <w:pPr>
              <w:jc w:val="center"/>
              <w:rPr>
                <w:b/>
                <w:sz w:val="24"/>
              </w:rPr>
            </w:pPr>
            <w:r w:rsidRPr="00C923A4">
              <w:rPr>
                <w:rFonts w:hint="eastAsia"/>
                <w:b/>
                <w:sz w:val="24"/>
              </w:rPr>
              <w:t>基础类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36" w:rsidRPr="00B91529" w:rsidRDefault="00084236" w:rsidP="00B503FF">
            <w:pPr>
              <w:jc w:val="center"/>
              <w:rPr>
                <w:sz w:val="24"/>
              </w:rPr>
            </w:pPr>
            <w:r w:rsidRPr="00C923A4">
              <w:rPr>
                <w:rFonts w:hint="eastAsia"/>
                <w:b/>
                <w:bCs/>
                <w:sz w:val="24"/>
              </w:rPr>
              <w:t>涉及学科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236" w:rsidRPr="00C923A4" w:rsidRDefault="00084236" w:rsidP="00B503FF">
            <w:pPr>
              <w:jc w:val="center"/>
              <w:rPr>
                <w:b/>
                <w:sz w:val="24"/>
              </w:rPr>
            </w:pPr>
            <w:r w:rsidRPr="00C923A4">
              <w:rPr>
                <w:rFonts w:hint="eastAsia"/>
                <w:b/>
                <w:sz w:val="24"/>
              </w:rPr>
              <w:t>一级学科</w:t>
            </w:r>
            <w:r>
              <w:rPr>
                <w:rFonts w:hint="eastAsia"/>
                <w:b/>
                <w:sz w:val="24"/>
              </w:rPr>
              <w:t>XX</w:t>
            </w:r>
            <w:r w:rsidRPr="00C923A4">
              <w:rPr>
                <w:rFonts w:hint="eastAsia"/>
                <w:b/>
                <w:sz w:val="24"/>
              </w:rPr>
              <w:t>（二级学科</w:t>
            </w:r>
            <w:r>
              <w:rPr>
                <w:rFonts w:hint="eastAsia"/>
                <w:b/>
                <w:sz w:val="24"/>
              </w:rPr>
              <w:t>XX</w:t>
            </w:r>
            <w:r w:rsidRPr="00C923A4">
              <w:rPr>
                <w:rFonts w:hint="eastAsia"/>
                <w:b/>
                <w:sz w:val="24"/>
              </w:rPr>
              <w:t>）</w:t>
            </w:r>
          </w:p>
        </w:tc>
      </w:tr>
      <w:tr w:rsidR="00084236" w:rsidRPr="00B91529" w:rsidTr="00B503FF">
        <w:trPr>
          <w:cantSplit/>
          <w:trHeight w:val="539"/>
          <w:jc w:val="center"/>
        </w:trPr>
        <w:tc>
          <w:tcPr>
            <w:tcW w:w="165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236" w:rsidRPr="00C923A4" w:rsidRDefault="00084236" w:rsidP="00B50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研究领域（方向）</w:t>
            </w:r>
          </w:p>
        </w:tc>
        <w:tc>
          <w:tcPr>
            <w:tcW w:w="3349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236" w:rsidRPr="00C923A4" w:rsidRDefault="00084236" w:rsidP="00B503FF">
            <w:pPr>
              <w:jc w:val="center"/>
              <w:rPr>
                <w:b/>
                <w:sz w:val="24"/>
              </w:rPr>
            </w:pPr>
          </w:p>
        </w:tc>
      </w:tr>
      <w:tr w:rsidR="00084236" w:rsidRPr="00B91529" w:rsidTr="00B503FF">
        <w:trPr>
          <w:cantSplit/>
          <w:trHeight w:val="6331"/>
          <w:jc w:val="center"/>
        </w:trPr>
        <w:tc>
          <w:tcPr>
            <w:tcW w:w="69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236" w:rsidRDefault="00084236" w:rsidP="00B503F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选题</w:t>
            </w:r>
          </w:p>
          <w:p w:rsidR="00084236" w:rsidRDefault="00084236" w:rsidP="00B503F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相关</w:t>
            </w:r>
          </w:p>
          <w:p w:rsidR="00084236" w:rsidRPr="00B91529" w:rsidRDefault="00084236" w:rsidP="00B503F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</w:t>
            </w:r>
          </w:p>
        </w:tc>
        <w:tc>
          <w:tcPr>
            <w:tcW w:w="4304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84236" w:rsidRPr="00B51980" w:rsidRDefault="00084236" w:rsidP="00B503FF">
            <w:pPr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A75874">
              <w:rPr>
                <w:rFonts w:ascii="仿宋_GB2312" w:eastAsia="仿宋_GB2312" w:hint="eastAsia"/>
                <w:bCs/>
                <w:szCs w:val="21"/>
              </w:rPr>
              <w:t>推荐选题的国内外研究状况及选题价值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084236" w:rsidRPr="005D4AAA" w:rsidRDefault="00084236" w:rsidP="00B503FF">
            <w:pPr>
              <w:jc w:val="distribute"/>
              <w:rPr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A75874">
              <w:rPr>
                <w:rFonts w:ascii="仿宋_GB2312" w:eastAsia="仿宋_GB2312" w:hint="eastAsia"/>
                <w:bCs/>
                <w:szCs w:val="21"/>
              </w:rPr>
              <w:t>推荐选题的研究内容、总体框架、基本思路和研究目标。</w:t>
            </w:r>
            <w:r w:rsidRPr="00E42431"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严格控制在</w:t>
            </w:r>
            <w:r w:rsidRPr="00E42431">
              <w:rPr>
                <w:rFonts w:ascii="仿宋_GB2312" w:eastAsia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5</w:t>
            </w:r>
            <w:r w:rsidRPr="00E42431">
              <w:rPr>
                <w:rFonts w:ascii="仿宋_GB2312" w:eastAsia="仿宋_GB2312" w:hint="eastAsia"/>
                <w:bCs/>
                <w:szCs w:val="21"/>
              </w:rPr>
              <w:t>00字</w:t>
            </w:r>
            <w:r>
              <w:rPr>
                <w:rFonts w:ascii="仿宋_GB2312" w:eastAsia="仿宋_GB2312" w:hint="eastAsia"/>
                <w:bCs/>
                <w:szCs w:val="21"/>
              </w:rPr>
              <w:t>以内</w:t>
            </w:r>
            <w:r w:rsidRPr="00E42431">
              <w:rPr>
                <w:rFonts w:ascii="仿宋_GB2312" w:eastAsia="仿宋_GB2312" w:hint="eastAsia"/>
                <w:bCs/>
                <w:szCs w:val="21"/>
              </w:rPr>
              <w:t>）</w:t>
            </w: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rPr>
                <w:rFonts w:ascii="仿宋_GB2312" w:eastAsia="仿宋_GB2312" w:hAnsi="宋体"/>
                <w:sz w:val="24"/>
              </w:rPr>
            </w:pPr>
          </w:p>
          <w:p w:rsidR="00084236" w:rsidRDefault="00084236" w:rsidP="00B503FF">
            <w:pPr>
              <w:rPr>
                <w:rFonts w:ascii="仿宋_GB2312" w:eastAsia="仿宋_GB2312" w:hAnsi="宋体"/>
                <w:sz w:val="24"/>
              </w:rPr>
            </w:pPr>
          </w:p>
          <w:p w:rsidR="00084236" w:rsidRPr="00C923A4" w:rsidRDefault="00084236" w:rsidP="00B503FF">
            <w:pPr>
              <w:rPr>
                <w:sz w:val="24"/>
              </w:rPr>
            </w:pPr>
            <w:r w:rsidRPr="007D20BB">
              <w:rPr>
                <w:rFonts w:ascii="仿宋_GB2312" w:eastAsia="仿宋_GB2312" w:hAnsi="宋体" w:hint="eastAsia"/>
                <w:sz w:val="24"/>
              </w:rPr>
              <w:t>（可加附页）</w:t>
            </w:r>
          </w:p>
        </w:tc>
      </w:tr>
    </w:tbl>
    <w:p w:rsidR="00084236" w:rsidRPr="00E3068F" w:rsidRDefault="00084236" w:rsidP="00084236">
      <w:pPr>
        <w:tabs>
          <w:tab w:val="left" w:pos="7797"/>
        </w:tabs>
        <w:spacing w:line="600" w:lineRule="exact"/>
        <w:rPr>
          <w:rFonts w:ascii="仿宋" w:eastAsia="仿宋" w:hAnsi="仿宋"/>
          <w:sz w:val="32"/>
          <w:szCs w:val="32"/>
        </w:rPr>
      </w:pPr>
    </w:p>
    <w:p w:rsidR="00CB7C5D" w:rsidRPr="00084236" w:rsidRDefault="00CB7C5D">
      <w:pPr>
        <w:rPr>
          <w:rFonts w:hint="eastAsia"/>
        </w:rPr>
      </w:pPr>
      <w:bookmarkStart w:id="0" w:name="_GoBack"/>
      <w:bookmarkEnd w:id="0"/>
    </w:p>
    <w:sectPr w:rsidR="00CB7C5D" w:rsidRPr="00084236" w:rsidSect="0062692E">
      <w:footerReference w:type="default" r:id="rId5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华文仿宋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843296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A8504D" w:rsidRPr="005D6708" w:rsidRDefault="00084236">
        <w:pPr>
          <w:pStyle w:val="a3"/>
          <w:jc w:val="center"/>
          <w:rPr>
            <w:rFonts w:ascii="仿宋" w:eastAsia="仿宋" w:hAnsi="仿宋"/>
            <w:sz w:val="28"/>
            <w:szCs w:val="28"/>
          </w:rPr>
        </w:pPr>
        <w:r w:rsidRPr="005D6708">
          <w:rPr>
            <w:rFonts w:ascii="仿宋" w:eastAsia="仿宋" w:hAnsi="仿宋"/>
            <w:sz w:val="28"/>
            <w:szCs w:val="28"/>
          </w:rPr>
          <w:fldChar w:fldCharType="begin"/>
        </w:r>
        <w:r w:rsidRPr="005D6708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5D6708">
          <w:rPr>
            <w:rFonts w:ascii="仿宋" w:eastAsia="仿宋" w:hAnsi="仿宋"/>
            <w:sz w:val="28"/>
            <w:szCs w:val="28"/>
          </w:rPr>
          <w:fldChar w:fldCharType="separate"/>
        </w:r>
        <w:r w:rsidRPr="00084236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Pr="005D6708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A8504D" w:rsidRDefault="0008423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36"/>
    <w:rsid w:val="00084236"/>
    <w:rsid w:val="00C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4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4236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rsid w:val="0008423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rsid w:val="0008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4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4236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rsid w:val="0008423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rsid w:val="0008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2016-10-18T00:54:00Z</dcterms:created>
  <dcterms:modified xsi:type="dcterms:W3CDTF">2016-10-18T00:54:00Z</dcterms:modified>
</cp:coreProperties>
</file>